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817633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817633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817633">
        <w:rPr>
          <w:rFonts w:ascii="Sylfaen" w:hAnsi="Sylfaen"/>
          <w:lang w:val="hy-AM"/>
        </w:rPr>
        <w:t>Բաժին</w:t>
      </w:r>
      <w:r w:rsidR="00866DBB" w:rsidRPr="00817633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817633">
        <w:rPr>
          <w:rFonts w:ascii="Sylfaen" w:hAnsi="Sylfaen" w:cs="Sylfaen"/>
        </w:rPr>
        <w:t>Պայմանագրի</w:t>
      </w:r>
      <w:proofErr w:type="spellEnd"/>
      <w:r w:rsidRPr="00817633">
        <w:rPr>
          <w:rFonts w:ascii="Sylfaen" w:hAnsi="Sylfaen"/>
        </w:rPr>
        <w:t xml:space="preserve"> </w:t>
      </w:r>
      <w:proofErr w:type="spellStart"/>
      <w:r w:rsidRPr="00817633">
        <w:rPr>
          <w:rFonts w:ascii="Sylfaen" w:hAnsi="Sylfaen" w:cs="Sylfaen"/>
        </w:rPr>
        <w:t>հատուկ</w:t>
      </w:r>
      <w:proofErr w:type="spellEnd"/>
      <w:r w:rsidRPr="00817633">
        <w:rPr>
          <w:rFonts w:ascii="Sylfaen" w:hAnsi="Sylfaen"/>
        </w:rPr>
        <w:t xml:space="preserve"> </w:t>
      </w:r>
      <w:proofErr w:type="spellStart"/>
      <w:r w:rsidRPr="00817633">
        <w:rPr>
          <w:rFonts w:ascii="Sylfaen" w:hAnsi="Sylfaen" w:cs="Sylfaen"/>
        </w:rPr>
        <w:t>պայմաններ</w:t>
      </w:r>
      <w:proofErr w:type="spellEnd"/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817633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817633">
        <w:rPr>
          <w:rFonts w:ascii="Sylfaen" w:hAnsi="Sylfaen" w:cs="Arial"/>
        </w:rPr>
        <w:t>Պայմանագրի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սույն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հատուկ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պայմանները</w:t>
      </w:r>
      <w:proofErr w:type="spellEnd"/>
      <w:r w:rsidRPr="00817633">
        <w:rPr>
          <w:rFonts w:ascii="Sylfaen" w:hAnsi="Sylfaen" w:cs="Arial"/>
        </w:rPr>
        <w:t xml:space="preserve"> (ՊՀՊ) </w:t>
      </w:r>
      <w:proofErr w:type="spellStart"/>
      <w:r w:rsidRPr="00817633">
        <w:rPr>
          <w:rFonts w:ascii="Sylfaen" w:hAnsi="Sylfaen" w:cs="Arial"/>
        </w:rPr>
        <w:t>պետք</w:t>
      </w:r>
      <w:proofErr w:type="spellEnd"/>
      <w:r w:rsidRPr="00817633">
        <w:rPr>
          <w:rFonts w:ascii="Sylfaen" w:hAnsi="Sylfaen" w:cs="Arial"/>
        </w:rPr>
        <w:t xml:space="preserve"> է </w:t>
      </w:r>
      <w:proofErr w:type="spellStart"/>
      <w:r w:rsidRPr="00817633">
        <w:rPr>
          <w:rFonts w:ascii="Sylfaen" w:hAnsi="Sylfaen" w:cs="Arial"/>
        </w:rPr>
        <w:t>լրացնեն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Պայմանագրի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ընդհանուր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պայմանները</w:t>
      </w:r>
      <w:proofErr w:type="spellEnd"/>
      <w:r w:rsidRPr="00817633">
        <w:rPr>
          <w:rFonts w:ascii="Sylfaen" w:hAnsi="Sylfaen" w:cs="Arial"/>
        </w:rPr>
        <w:t xml:space="preserve"> (ՊԸՊ): </w:t>
      </w:r>
      <w:proofErr w:type="spellStart"/>
      <w:r w:rsidRPr="00817633">
        <w:rPr>
          <w:rFonts w:ascii="Sylfaen" w:hAnsi="Sylfaen" w:cs="Arial"/>
        </w:rPr>
        <w:t>Այնտեղ</w:t>
      </w:r>
      <w:proofErr w:type="spellEnd"/>
      <w:r w:rsidRPr="00817633">
        <w:rPr>
          <w:rFonts w:ascii="Sylfaen" w:hAnsi="Sylfaen" w:cs="Arial"/>
        </w:rPr>
        <w:t xml:space="preserve">, </w:t>
      </w:r>
      <w:proofErr w:type="spellStart"/>
      <w:r w:rsidRPr="00817633">
        <w:rPr>
          <w:rFonts w:ascii="Sylfaen" w:hAnsi="Sylfaen" w:cs="Arial"/>
        </w:rPr>
        <w:t>որտեղ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հակասություն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կլինի</w:t>
      </w:r>
      <w:proofErr w:type="spellEnd"/>
      <w:r w:rsidRPr="00817633">
        <w:rPr>
          <w:rFonts w:ascii="Sylfaen" w:hAnsi="Sylfaen" w:cs="Arial"/>
        </w:rPr>
        <w:t xml:space="preserve">, </w:t>
      </w:r>
      <w:proofErr w:type="spellStart"/>
      <w:r w:rsidRPr="00817633">
        <w:rPr>
          <w:rFonts w:ascii="Sylfaen" w:hAnsi="Sylfaen" w:cs="Arial"/>
        </w:rPr>
        <w:t>սույն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փաստաթղթի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դրույթները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գերակայող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կլինեն</w:t>
      </w:r>
      <w:proofErr w:type="spellEnd"/>
      <w:r w:rsidRPr="00817633">
        <w:rPr>
          <w:rFonts w:ascii="Sylfaen" w:hAnsi="Sylfaen" w:cs="Arial"/>
        </w:rPr>
        <w:t xml:space="preserve"> ՊԸՊ-ի </w:t>
      </w:r>
      <w:proofErr w:type="spellStart"/>
      <w:r w:rsidRPr="00817633">
        <w:rPr>
          <w:rFonts w:ascii="Sylfaen" w:hAnsi="Sylfaen" w:cs="Arial"/>
        </w:rPr>
        <w:t>դրույթների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նկատմամբ</w:t>
      </w:r>
      <w:proofErr w:type="spellEnd"/>
      <w:r w:rsidRPr="00817633">
        <w:rPr>
          <w:rFonts w:ascii="Sylfaen" w:hAnsi="Sylfaen" w:cs="Arial"/>
        </w:rPr>
        <w:t>:</w:t>
      </w:r>
    </w:p>
    <w:p w:rsidR="00866DBB" w:rsidRPr="00817633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817633" w:rsidSect="00E04E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817633">
        <w:rPr>
          <w:rFonts w:ascii="Sylfaen" w:hAnsi="Sylfaen"/>
          <w:b/>
          <w:bCs/>
        </w:rPr>
        <w:br w:type="page"/>
      </w:r>
    </w:p>
    <w:p w:rsidR="00805F8E" w:rsidRPr="00817633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817633">
        <w:rPr>
          <w:rFonts w:ascii="Sylfaen" w:hAnsi="Sylfaen"/>
          <w:sz w:val="24"/>
        </w:rPr>
        <w:lastRenderedPageBreak/>
        <w:t>Պայմանագրի</w:t>
      </w:r>
      <w:proofErr w:type="spellEnd"/>
      <w:r w:rsidRPr="00817633">
        <w:rPr>
          <w:rFonts w:ascii="Sylfaen" w:hAnsi="Sylfaen"/>
          <w:sz w:val="24"/>
        </w:rPr>
        <w:t xml:space="preserve"> </w:t>
      </w:r>
      <w:proofErr w:type="spellStart"/>
      <w:r w:rsidRPr="00817633">
        <w:rPr>
          <w:rFonts w:ascii="Sylfaen" w:hAnsi="Sylfaen"/>
          <w:sz w:val="24"/>
        </w:rPr>
        <w:t>հատուկ</w:t>
      </w:r>
      <w:proofErr w:type="spellEnd"/>
      <w:r w:rsidRPr="00817633">
        <w:rPr>
          <w:rFonts w:ascii="Sylfaen" w:hAnsi="Sylfaen"/>
          <w:sz w:val="24"/>
        </w:rPr>
        <w:t xml:space="preserve"> </w:t>
      </w:r>
      <w:proofErr w:type="spellStart"/>
      <w:r w:rsidR="00057D81" w:rsidRPr="00817633">
        <w:rPr>
          <w:rFonts w:ascii="Sylfaen" w:hAnsi="Sylfaen"/>
          <w:sz w:val="24"/>
        </w:rPr>
        <w:t>պայմաններ</w:t>
      </w:r>
      <w:proofErr w:type="spellEnd"/>
    </w:p>
    <w:p w:rsidR="00805F8E" w:rsidRPr="00817633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817633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817633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817633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817633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817633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817633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817633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390D37" w:rsidP="003400CF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817633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817633">
              <w:rPr>
                <w:rFonts w:ascii="Sylfaen" w:hAnsi="Sylfaen" w:cs="Arial"/>
                <w:sz w:val="20"/>
                <w:szCs w:val="20"/>
              </w:rPr>
              <w:t>`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3400C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280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817633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817633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817633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817633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817633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817633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3400C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817633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817633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1832D5" w:rsidP="003400CF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.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Գեղարքունիքի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Մարտունի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համայնք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r w:rsidR="003400C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Գեղհովիտ գյուղ, 5րևդ փողոց 88</w:t>
            </w:r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817633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817633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817633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817633" w:rsidRDefault="00013534" w:rsidP="00013534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Նոր դպրոցական համալիրը կառուցվելու է գոյություն ունեցող դպրոցի տարածքում ու նախատեսված է 288 աշակերտի համար և բաղկացած է ութ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  <w:r w:rsidRPr="00817633">
              <w:rPr>
                <w:rFonts w:ascii="Sylfaen" w:hAnsi="Sylfaen" w:cs="Times Armenian"/>
                <w:lang w:val="hy-AM"/>
              </w:rPr>
              <w:t xml:space="preserve"> 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817633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52002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817633" w:rsidRDefault="00EA2B00" w:rsidP="00013534">
            <w:pPr>
              <w:spacing w:before="120" w:after="120"/>
              <w:ind w:left="556" w:right="-72" w:hanging="55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927F63" w:rsidP="00013534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817633" w:rsidRDefault="003403BB" w:rsidP="00013534">
            <w:pPr>
              <w:spacing w:after="120" w:line="288" w:lineRule="auto"/>
              <w:ind w:right="-72"/>
              <w:jc w:val="both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</w:rPr>
            </w:pPr>
            <w:r w:rsidRPr="00817633">
              <w:rPr>
                <w:rFonts w:ascii="Sylfaen" w:hAnsi="Sylfaen" w:cs="Arial"/>
                <w:sz w:val="20"/>
                <w:szCs w:val="22"/>
              </w:rPr>
              <w:t>(ա)</w:t>
            </w:r>
            <w:r w:rsidRPr="00817633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817633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</w:rPr>
              <w:t>և</w:t>
            </w:r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817633">
              <w:rPr>
                <w:rFonts w:ascii="Sylfaen" w:hAnsi="Sylfaen" w:cs="Sylfaen"/>
                <w:sz w:val="20"/>
              </w:rPr>
              <w:t>(բ</w:t>
            </w:r>
            <w:r w:rsidRPr="00817633">
              <w:rPr>
                <w:rFonts w:ascii="Sylfaen" w:hAnsi="Sylfaen"/>
                <w:sz w:val="20"/>
              </w:rPr>
              <w:t>)</w:t>
            </w:r>
            <w:r w:rsidRPr="00817633">
              <w:rPr>
                <w:rFonts w:ascii="Sylfaen" w:hAnsi="Sylfaen"/>
                <w:sz w:val="20"/>
              </w:rPr>
              <w:tab/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817633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817633">
              <w:rPr>
                <w:rFonts w:ascii="Sylfaen" w:hAnsi="Sylfaen"/>
                <w:sz w:val="20"/>
                <w:lang w:val="hy-AM"/>
              </w:rPr>
              <w:t>)</w:t>
            </w:r>
            <w:r w:rsidRPr="00817633">
              <w:rPr>
                <w:rFonts w:ascii="Sylfaen" w:hAnsi="Sylfaen"/>
                <w:sz w:val="20"/>
                <w:lang w:val="hy-AM"/>
              </w:rPr>
              <w:tab/>
            </w:r>
            <w:r w:rsidRPr="00817633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817633">
              <w:rPr>
                <w:rFonts w:ascii="Sylfaen" w:hAnsi="Sylfaen"/>
                <w:sz w:val="20"/>
                <w:lang w:val="hy-AM"/>
              </w:rPr>
              <w:t>)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817633">
              <w:rPr>
                <w:rFonts w:ascii="Sylfaen" w:hAnsi="Sylfaen"/>
                <w:sz w:val="20"/>
                <w:lang w:val="hy-AM"/>
              </w:rPr>
              <w:t>ա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817633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817633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927F6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817633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817633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 w:rsidRPr="00817633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 w:rsidRPr="00817633">
              <w:rPr>
                <w:rFonts w:ascii="Sylfaen" w:hAnsi="Sylfaen"/>
                <w:sz w:val="20"/>
              </w:rPr>
              <w:t>`</w:t>
            </w:r>
          </w:p>
          <w:p w:rsidR="009C2EC2" w:rsidRPr="00817633" w:rsidRDefault="00B21498" w:rsidP="00013534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817633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817633" w:rsidRDefault="009C2EC2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817633">
              <w:rPr>
                <w:rFonts w:ascii="Sylfaen" w:hAnsi="Sylfaen" w:cs="Sylfaen"/>
                <w:b/>
                <w:sz w:val="20"/>
              </w:rPr>
              <w:t>Ք</w:t>
            </w:r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817633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817633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817633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817633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lastRenderedPageBreak/>
              <w:t>հետևյալ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817633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4" w:history="1">
              <w:r w:rsidR="00A305F1" w:rsidRPr="00817633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81763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817633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>: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817633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817633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3400CF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817633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817633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817633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817633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817633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817633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817633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817633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F83AB6" w:rsidRPr="00817633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AB6" w:rsidRPr="00817633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3AB6" w:rsidRPr="00817633" w:rsidRDefault="00F83AB6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աշխատանքը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ներառող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ընդհանուր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:</w:t>
            </w:r>
          </w:p>
        </w:tc>
      </w:tr>
      <w:tr w:rsidR="00F83AB6" w:rsidRPr="00817633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AB6" w:rsidRPr="00817633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</w:t>
            </w:r>
            <w:r w:rsidR="00490CA0"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B6" w:rsidRPr="00817633" w:rsidRDefault="00490CA0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Թ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երության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ծանուցումն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ուղարկելու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օրվանից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առաջ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ներկայացված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ընդհանուր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3400CF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817633" w:rsidRDefault="000C2A36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817633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vertAlign w:val="subscript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Pc = Ac + Bc*Imc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+Cc*Imc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+Dc*Imc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+Ec*Imc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817633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Որտեղ՝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-ն,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,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 xml:space="preserve">  և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3400CF">
              <w:fldChar w:fldCharType="begin"/>
            </w:r>
            <w:r w:rsidR="003400CF" w:rsidRPr="003400CF">
              <w:rPr>
                <w:lang w:val="hy-AM"/>
              </w:rPr>
              <w:instrText xml:space="preserve"> HYPERLINK "https://minfin.am/hy/page/shinararakan_apranqatesakneri_gner/" </w:instrText>
            </w:r>
            <w:r w:rsidR="003400CF">
              <w:fldChar w:fldCharType="separate"/>
            </w:r>
            <w:r w:rsidRPr="00817633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3400CF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817633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-ն,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-ն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,</w:t>
            </w:r>
            <w:r w:rsidRPr="00817633">
              <w:rPr>
                <w:rFonts w:ascii="Sylfaen" w:hAnsi="Sylfaen"/>
                <w:lang w:val="hy-AM"/>
              </w:rPr>
              <w:t xml:space="preserve">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-ն և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Գործակիցները և ցուցիչները (կոդերը) գնի ճշգրտման համար ՀՀ դրամով պետք է 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սահմանվեն Մրցութային  հայտի հետ ներկայացվող Ճշգրտման տվյալ(ներ)ի աղյուսակում: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817633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1408C9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17633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817633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817633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87" w:rsidRDefault="00804387">
      <w:r>
        <w:separator/>
      </w:r>
    </w:p>
  </w:endnote>
  <w:endnote w:type="continuationSeparator" w:id="0">
    <w:p w:rsidR="00804387" w:rsidRDefault="0080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0CF" w:rsidRPr="0093252D" w:rsidRDefault="003400CF" w:rsidP="003400CF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B2418C" w:rsidRPr="003400CF" w:rsidRDefault="00B2418C" w:rsidP="003400CF">
    <w:pPr>
      <w:pStyle w:val="Footer"/>
    </w:pPr>
    <w:bookmarkStart w:id="3" w:name="_GoBack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0CF" w:rsidRPr="0093252D" w:rsidRDefault="003400CF" w:rsidP="003400CF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B2418C" w:rsidRPr="003400CF" w:rsidRDefault="00B2418C" w:rsidP="003400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87" w:rsidRDefault="00804387">
      <w:r>
        <w:separator/>
      </w:r>
    </w:p>
  </w:footnote>
  <w:footnote w:type="continuationSeparator" w:id="0">
    <w:p w:rsidR="00804387" w:rsidRDefault="0080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3400CF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0CF" w:rsidRDefault="003400C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3400CF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3400CF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010B7A"/>
    <w:multiLevelType w:val="multilevel"/>
    <w:tmpl w:val="6E8EA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8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 w:numId="1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3534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08C9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0CF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0CA0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4163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4387"/>
    <w:rsid w:val="00805F8E"/>
    <w:rsid w:val="00806B45"/>
    <w:rsid w:val="0080730E"/>
    <w:rsid w:val="00813E9B"/>
    <w:rsid w:val="008165EF"/>
    <w:rsid w:val="00817633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B09D8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83AB6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arbitrage.am/?page=arbitration_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1173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112</cp:revision>
  <cp:lastPrinted>2013-03-19T01:38:00Z</cp:lastPrinted>
  <dcterms:created xsi:type="dcterms:W3CDTF">2020-05-22T10:14:00Z</dcterms:created>
  <dcterms:modified xsi:type="dcterms:W3CDTF">2025-08-28T13:11:00Z</dcterms:modified>
</cp:coreProperties>
</file>